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E0" w:rsidRPr="003E13C3" w:rsidRDefault="002054E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3E13C3">
        <w:rPr>
          <w:rFonts w:ascii="Times New Roman" w:hAnsi="Times New Roman" w:cs="Times New Roman"/>
          <w:sz w:val="24"/>
          <w:szCs w:val="24"/>
        </w:rPr>
        <w:t>o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ΓΥΜΝΑΣΙΟ </w:t>
      </w:r>
      <w:r>
        <w:rPr>
          <w:rFonts w:ascii="Times New Roman" w:hAnsi="Times New Roman" w:cs="Times New Roman"/>
          <w:sz w:val="24"/>
          <w:szCs w:val="24"/>
          <w:lang w:val="el-GR"/>
        </w:rPr>
        <w:t>ΚΑΛΑΜΑΡΙΑΣ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3E13C3">
        <w:rPr>
          <w:rFonts w:ascii="Times New Roman" w:hAnsi="Times New Roman" w:cs="Times New Roman"/>
          <w:sz w:val="24"/>
          <w:szCs w:val="24"/>
          <w:lang w:val="el-GR"/>
        </w:rPr>
        <w:t>Σχολ</w:t>
      </w:r>
      <w:proofErr w:type="spellEnd"/>
      <w:r w:rsidRPr="003E13C3">
        <w:rPr>
          <w:rFonts w:ascii="Times New Roman" w:hAnsi="Times New Roman" w:cs="Times New Roman"/>
          <w:sz w:val="24"/>
          <w:szCs w:val="24"/>
          <w:lang w:val="el-GR"/>
        </w:rPr>
        <w:t>. Έτος 201</w:t>
      </w:r>
      <w:r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-201</w:t>
      </w:r>
      <w:r>
        <w:rPr>
          <w:rFonts w:ascii="Times New Roman" w:hAnsi="Times New Roman" w:cs="Times New Roman"/>
          <w:sz w:val="24"/>
          <w:szCs w:val="24"/>
          <w:lang w:val="el-GR"/>
        </w:rPr>
        <w:t>7</w:t>
      </w:r>
    </w:p>
    <w:p w:rsidR="002054E0" w:rsidRDefault="002F7CA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ΤΕΣΤ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ΣΤΑ ΜΑΘΗΜΑΤΙΚΑ (</w:t>
      </w:r>
      <w:r>
        <w:rPr>
          <w:rFonts w:ascii="Times New Roman" w:hAnsi="Times New Roman" w:cs="Times New Roman"/>
          <w:sz w:val="24"/>
          <w:szCs w:val="24"/>
          <w:lang w:val="el-GR"/>
        </w:rPr>
        <w:t>ΠΥΘΑΓΟΡΕΙΟ ΘΕΩΡΗΜΑ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2054E0" w:rsidRPr="003E13C3" w:rsidRDefault="002054E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Τάξη 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ab/>
        <w:t xml:space="preserve">Τμήμα </w:t>
      </w:r>
      <w:r w:rsidR="002F7CA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F7497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Ημερομηνία: </w:t>
      </w:r>
      <w:r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D07F25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1/2016</w:t>
      </w:r>
    </w:p>
    <w:p w:rsidR="00161587" w:rsidRDefault="002054E0" w:rsidP="00161587">
      <w:pPr>
        <w:rPr>
          <w:rStyle w:val="fontstyle01"/>
          <w:b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ΟΝΟΜΑΤΕΠΩΝΥΜΟ: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</w:t>
      </w:r>
      <w:r w:rsidR="00161587" w:rsidRPr="00161587">
        <w:rPr>
          <w:rStyle w:val="fontstyle01"/>
          <w:b/>
          <w:u w:val="single"/>
          <w:lang w:val="el-GR"/>
        </w:rPr>
        <w:t xml:space="preserve"> </w:t>
      </w:r>
      <w:r w:rsidR="00161587" w:rsidRPr="006636A4">
        <w:rPr>
          <w:rStyle w:val="fontstyle01"/>
          <w:b/>
          <w:u w:val="single"/>
          <w:lang w:val="el-GR"/>
        </w:rPr>
        <w:t>ΘΕΜΑ Α</w:t>
      </w:r>
      <w:r w:rsidR="00161587">
        <w:rPr>
          <w:rStyle w:val="fontstyle01"/>
          <w:rFonts w:hint="eastAsia"/>
          <w:b/>
          <w:u w:val="single"/>
          <w:lang w:val="el-GR"/>
        </w:rPr>
        <w:t>’</w:t>
      </w:r>
    </w:p>
    <w:p w:rsidR="00161587" w:rsidRPr="00EB7380" w:rsidRDefault="00161587" w:rsidP="00161587">
      <w:pPr>
        <w:rPr>
          <w:lang w:val="el-GR"/>
        </w:rPr>
      </w:pPr>
      <w:r w:rsidRPr="00EB7380">
        <w:rPr>
          <w:rFonts w:ascii="TimesNewRomanPSMT" w:hAnsi="TimesNewRomanPSMT"/>
          <w:color w:val="000000"/>
          <w:sz w:val="24"/>
          <w:lang w:val="el-GR"/>
        </w:rPr>
        <w:t>Να συμπληρώσετε τα επόμενα κενά με τις κατάλληλες λέξεις, ώστε να προκύψει αληθής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>πρόταση:</w:t>
      </w:r>
      <w:r w:rsidRPr="00EB7380">
        <w:rPr>
          <w:rFonts w:ascii="TimesNewRomanPSMT" w:hAnsi="TimesNewRomanPSMT"/>
          <w:color w:val="000000"/>
          <w:lang w:val="el-GR"/>
        </w:rPr>
        <w:br/>
      </w:r>
      <w:r w:rsidRPr="00EB7380">
        <w:rPr>
          <w:rFonts w:ascii="TimesNewRomanPSMT" w:hAnsi="TimesNewRomanPSMT"/>
          <w:color w:val="000000"/>
          <w:sz w:val="24"/>
          <w:lang w:val="el-GR"/>
        </w:rPr>
        <w:t>Αν σ’ ένα τρίγωνο το τετράγωνο της</w:t>
      </w:r>
      <w:r w:rsid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="006360A4" w:rsidRPr="006360A4">
        <w:rPr>
          <w:rFonts w:ascii="TimesNewRomanPSMT" w:hAnsi="TimesNewRomanPSMT"/>
          <w:color w:val="FF0000"/>
          <w:sz w:val="24"/>
          <w:u w:val="single"/>
          <w:lang w:val="el-GR"/>
        </w:rPr>
        <w:t>μεγαλύτερης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 xml:space="preserve">πλευράς ισούται με </w:t>
      </w:r>
      <w:r w:rsidRPr="006360A4">
        <w:rPr>
          <w:rFonts w:ascii="TimesNewRomanPSMT" w:hAnsi="TimesNewRomanPSMT"/>
          <w:color w:val="FF0000"/>
          <w:sz w:val="24"/>
          <w:u w:val="single"/>
          <w:lang w:val="el-GR"/>
        </w:rPr>
        <w:t>το</w:t>
      </w:r>
      <w:r w:rsidR="006360A4" w:rsidRPr="006360A4">
        <w:rPr>
          <w:rFonts w:ascii="TimesNewRomanPSMT" w:hAnsi="TimesNewRomanPSMT"/>
          <w:color w:val="FF0000"/>
          <w:sz w:val="24"/>
          <w:u w:val="single"/>
          <w:lang w:val="el-GR"/>
        </w:rPr>
        <w:t xml:space="preserve"> άθροισμα</w:t>
      </w:r>
      <w:r w:rsidRPr="006360A4">
        <w:rPr>
          <w:rFonts w:ascii="TimesNewRomanPSMT" w:hAnsi="TimesNewRomanPSMT"/>
          <w:color w:val="FF0000"/>
          <w:sz w:val="24"/>
          <w:u w:val="single"/>
          <w:lang w:val="el-GR"/>
        </w:rPr>
        <w:t xml:space="preserve"> </w:t>
      </w:r>
      <w:r w:rsidR="006360A4" w:rsidRPr="006360A4">
        <w:rPr>
          <w:rFonts w:ascii="TimesNewRomanPSMT" w:hAnsi="TimesNewRomanPSMT"/>
          <w:color w:val="FF0000"/>
          <w:sz w:val="24"/>
          <w:u w:val="single"/>
          <w:lang w:val="el-GR"/>
        </w:rPr>
        <w:t>των τετραγώνων</w:t>
      </w:r>
      <w:r w:rsid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>των δύο</w:t>
      </w:r>
      <w:r w:rsidRPr="006360A4">
        <w:rPr>
          <w:rFonts w:ascii="TimesNewRomanPSMT" w:hAnsi="TimesNewRomanPSMT"/>
          <w:color w:val="FF0000"/>
          <w:sz w:val="24"/>
          <w:lang w:val="el-GR"/>
        </w:rPr>
        <w:t xml:space="preserve"> </w:t>
      </w:r>
      <w:r w:rsidR="006360A4" w:rsidRPr="006360A4">
        <w:rPr>
          <w:rFonts w:ascii="TimesNewRomanPSMT" w:hAnsi="TimesNewRomanPSMT"/>
          <w:color w:val="FF0000"/>
          <w:sz w:val="24"/>
          <w:u w:val="single"/>
          <w:lang w:val="el-GR"/>
        </w:rPr>
        <w:t>άλλων</w:t>
      </w:r>
      <w:r w:rsidR="006360A4" w:rsidRPr="006360A4">
        <w:rPr>
          <w:rFonts w:ascii="TimesNewRomanPSMT" w:hAnsi="TimesNewRomanPSMT"/>
          <w:color w:val="FF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>πλευρών, τότε η γωνία που βρίσκεται</w:t>
      </w:r>
      <w:r w:rsid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="006360A4" w:rsidRPr="006360A4">
        <w:rPr>
          <w:rFonts w:ascii="TimesNewRomanPSMT" w:hAnsi="TimesNewRomanPSMT"/>
          <w:color w:val="FF0000"/>
          <w:sz w:val="24"/>
          <w:u w:val="single"/>
          <w:lang w:val="el-GR"/>
        </w:rPr>
        <w:t>απέναντι</w:t>
      </w:r>
      <w:r w:rsidRPr="00EB7380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>από</w:t>
      </w:r>
      <w:r w:rsidRP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>την</w:t>
      </w:r>
      <w:r w:rsidRP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="006360A4">
        <w:rPr>
          <w:rFonts w:ascii="TimesNewRomanPSMT" w:hAnsi="TimesNewRomanPSMT"/>
          <w:color w:val="FF0000"/>
          <w:sz w:val="24"/>
          <w:u w:val="single"/>
          <w:lang w:val="el-GR"/>
        </w:rPr>
        <w:t>μεγαλύτερη</w:t>
      </w:r>
      <w:r w:rsidRPr="006360A4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πλευρά είναι </w:t>
      </w:r>
      <w:r w:rsidR="006360A4">
        <w:rPr>
          <w:rFonts w:ascii="TimesNewRomanPSMT" w:hAnsi="TimesNewRomanPSMT"/>
          <w:color w:val="FF0000"/>
          <w:sz w:val="24"/>
          <w:u w:val="single"/>
          <w:lang w:val="el-GR"/>
        </w:rPr>
        <w:t>ορθή</w:t>
      </w:r>
    </w:p>
    <w:p w:rsidR="00161587" w:rsidRDefault="00161587" w:rsidP="00161587">
      <w:pPr>
        <w:rPr>
          <w:rStyle w:val="fontstyle01"/>
          <w:b/>
          <w:u w:val="single"/>
          <w:lang w:val="el-GR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Β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tbl>
      <w:tblPr>
        <w:tblStyle w:val="a4"/>
        <w:tblW w:w="0" w:type="auto"/>
        <w:tblLook w:val="04A0"/>
      </w:tblPr>
      <w:tblGrid>
        <w:gridCol w:w="4711"/>
        <w:gridCol w:w="4711"/>
      </w:tblGrid>
      <w:tr w:rsidR="00161587" w:rsidRPr="00457F26" w:rsidTr="00DC1CC2">
        <w:trPr>
          <w:trHeight w:val="2354"/>
        </w:trPr>
        <w:tc>
          <w:tcPr>
            <w:tcW w:w="4711" w:type="dxa"/>
          </w:tcPr>
          <w:p w:rsidR="00161587" w:rsidRDefault="00161587" w:rsidP="00AF5B16">
            <w:pPr>
              <w:rPr>
                <w:rStyle w:val="fontstyle01"/>
                <w:lang w:val="el-GR"/>
              </w:rPr>
            </w:pPr>
            <w:r w:rsidRPr="002F7CA0">
              <w:rPr>
                <w:rStyle w:val="fontstyle01"/>
                <w:lang w:val="el-GR"/>
              </w:rPr>
              <w:t xml:space="preserve">Το διπλανό τρίγωνο </w:t>
            </w:r>
            <w:r w:rsidR="00953E16">
              <w:rPr>
                <w:rStyle w:val="fontstyle01"/>
                <w:lang w:val="el-GR"/>
              </w:rPr>
              <w:t>ΗΘΙ</w:t>
            </w:r>
            <w:r w:rsidRPr="002F7CA0">
              <w:rPr>
                <w:rStyle w:val="fontstyle01"/>
                <w:lang w:val="el-GR"/>
              </w:rPr>
              <w:t xml:space="preserve"> είναι ορθογώνιο με γωνία </w:t>
            </w:r>
            <m:oMath>
              <m:acc>
                <m:accPr>
                  <m:ctrlPr>
                    <w:rPr>
                      <w:rStyle w:val="fontstyle01"/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lang w:val="el-GR"/>
                    </w:rPr>
                    <m:t>Η</m:t>
                  </m:r>
                </m:e>
              </m:acc>
            </m:oMath>
            <w:r w:rsidRPr="002F7CA0">
              <w:rPr>
                <w:rStyle w:val="fontstyle01"/>
                <w:lang w:val="el-GR"/>
              </w:rPr>
              <w:t>=90</w:t>
            </w:r>
            <w:r w:rsidRPr="002F7CA0">
              <w:rPr>
                <w:rStyle w:val="fontstyle01"/>
                <w:sz w:val="28"/>
                <w:szCs w:val="28"/>
                <w:vertAlign w:val="superscript"/>
                <w:lang w:val="el-GR"/>
              </w:rPr>
              <w:t>0</w:t>
            </w:r>
            <w:r w:rsidRPr="002F7CA0">
              <w:rPr>
                <w:rStyle w:val="fontstyle01"/>
                <w:sz w:val="16"/>
                <w:szCs w:val="16"/>
                <w:lang w:val="el-GR"/>
              </w:rPr>
              <w:t xml:space="preserve"> </w:t>
            </w:r>
            <w:r w:rsidRPr="002F7CA0">
              <w:rPr>
                <w:rStyle w:val="fontstyle01"/>
                <w:lang w:val="el-GR"/>
              </w:rPr>
              <w:t>και</w:t>
            </w:r>
            <w:r>
              <w:rPr>
                <w:rStyle w:val="fontstyle01"/>
                <w:lang w:val="el-GR"/>
              </w:rPr>
              <w:t xml:space="preserve"> </w:t>
            </w:r>
            <w:r w:rsidR="00953E16">
              <w:rPr>
                <w:rStyle w:val="fontstyle01"/>
                <w:lang w:val="el-GR"/>
              </w:rPr>
              <w:t>ΗΚ</w:t>
            </w:r>
            <w:r w:rsidRPr="002F7CA0">
              <w:rPr>
                <w:rStyle w:val="fontstyle01"/>
                <w:lang w:val="el-GR"/>
              </w:rPr>
              <w:t xml:space="preserve"> το ύψος του. </w:t>
            </w:r>
            <w:r w:rsidRPr="00D523B2">
              <w:rPr>
                <w:rStyle w:val="fontstyle01"/>
                <w:lang w:val="el-GR"/>
              </w:rPr>
              <w:t>Να συμπληρώστε τις παρακάτω ισότητες, ώστε να είναι αληθείς: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6636A4">
              <w:rPr>
                <w:rStyle w:val="fontstyle21"/>
                <w:sz w:val="32"/>
                <w:szCs w:val="32"/>
                <w:lang w:val="el-GR"/>
              </w:rPr>
              <w:t xml:space="preserve">α.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ΙΘ</w:t>
            </w:r>
            <w:r w:rsidRPr="006636A4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=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="006360A4" w:rsidRPr="006360A4">
              <w:rPr>
                <w:rStyle w:val="fontstyle01"/>
                <w:color w:val="FF0000"/>
                <w:sz w:val="32"/>
                <w:szCs w:val="32"/>
                <w:lang w:val="el-GR"/>
              </w:rPr>
              <w:t>ΗΘ</w:t>
            </w:r>
            <w:r w:rsidR="006360A4" w:rsidRPr="006360A4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+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="006360A4" w:rsidRPr="006360A4">
              <w:rPr>
                <w:rStyle w:val="fontstyle01"/>
                <w:color w:val="FF0000"/>
                <w:sz w:val="32"/>
                <w:szCs w:val="32"/>
                <w:lang w:val="el-GR"/>
              </w:rPr>
              <w:t>ΗΙ</w:t>
            </w:r>
            <w:r w:rsidR="006360A4" w:rsidRPr="006360A4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  <w:r w:rsidRPr="00D523B2">
              <w:rPr>
                <w:rStyle w:val="fontstyle01"/>
                <w:lang w:val="el-GR"/>
              </w:rPr>
              <w:t xml:space="preserve"> </w:t>
            </w:r>
          </w:p>
          <w:p w:rsidR="00161587" w:rsidRDefault="00161587" w:rsidP="00AF5B16">
            <w:pPr>
              <w:rPr>
                <w:rStyle w:val="fontstyle21"/>
                <w:sz w:val="32"/>
                <w:szCs w:val="32"/>
                <w:lang w:val="el-GR"/>
              </w:rPr>
            </w:pPr>
          </w:p>
          <w:p w:rsidR="00161587" w:rsidRPr="006636A4" w:rsidRDefault="00161587" w:rsidP="00AF5B16">
            <w:pPr>
              <w:rPr>
                <w:rStyle w:val="fontstyle01"/>
                <w:sz w:val="32"/>
                <w:szCs w:val="32"/>
                <w:lang w:val="el-GR"/>
              </w:rPr>
            </w:pPr>
            <w:r w:rsidRPr="006636A4">
              <w:rPr>
                <w:rStyle w:val="fontstyle21"/>
                <w:sz w:val="32"/>
                <w:szCs w:val="32"/>
                <w:lang w:val="el-GR"/>
              </w:rPr>
              <w:t xml:space="preserve">β.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ΙΗ</w:t>
            </w:r>
            <w:r w:rsidRPr="006636A4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=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="00C46905" w:rsidRPr="00C46905">
              <w:rPr>
                <w:rStyle w:val="fontstyle01"/>
                <w:color w:val="FF0000"/>
                <w:sz w:val="32"/>
                <w:szCs w:val="32"/>
                <w:lang w:val="el-GR"/>
              </w:rPr>
              <w:t>ΙΘ</w:t>
            </w:r>
            <w:r w:rsidR="00C46905" w:rsidRPr="00C46905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-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lang w:val="el-GR"/>
              </w:rPr>
              <w:t>ΗΘ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</w:p>
          <w:p w:rsidR="00161587" w:rsidRDefault="00161587" w:rsidP="00AF5B16">
            <w:pPr>
              <w:rPr>
                <w:rStyle w:val="fontstyle21"/>
                <w:sz w:val="32"/>
                <w:szCs w:val="32"/>
                <w:lang w:val="el-GR"/>
              </w:rPr>
            </w:pPr>
          </w:p>
          <w:p w:rsidR="00161587" w:rsidRPr="006636A4" w:rsidRDefault="00161587" w:rsidP="00AF5B16">
            <w:pPr>
              <w:rPr>
                <w:rStyle w:val="fontstyle01"/>
                <w:sz w:val="32"/>
                <w:szCs w:val="32"/>
                <w:lang w:val="el-GR"/>
              </w:rPr>
            </w:pPr>
            <w:r w:rsidRPr="003A06E6">
              <w:rPr>
                <w:rStyle w:val="fontstyle21"/>
                <w:sz w:val="32"/>
                <w:szCs w:val="32"/>
                <w:lang w:val="el-GR"/>
              </w:rPr>
              <w:t xml:space="preserve">γ.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ΚΘ</w:t>
            </w:r>
            <w:r w:rsidRPr="003A06E6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3A06E6">
              <w:rPr>
                <w:rStyle w:val="fontstyle01"/>
                <w:sz w:val="32"/>
                <w:szCs w:val="32"/>
                <w:lang w:val="el-GR"/>
              </w:rPr>
              <w:t>=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lang w:val="el-GR"/>
              </w:rPr>
              <w:t xml:space="preserve"> ΗΘ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-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lang w:val="el-GR"/>
              </w:rPr>
              <w:t>Η</w:t>
            </w:r>
            <w:r w:rsidR="00C46905">
              <w:rPr>
                <w:rStyle w:val="fontstyle01"/>
                <w:color w:val="FF0000"/>
                <w:sz w:val="32"/>
                <w:szCs w:val="32"/>
                <w:lang w:val="el-GR"/>
              </w:rPr>
              <w:t>Κ</w:t>
            </w:r>
            <w:r w:rsidR="00C46905" w:rsidRPr="006360A4">
              <w:rPr>
                <w:rStyle w:val="fontstyle01"/>
                <w:color w:val="FF0000"/>
                <w:sz w:val="32"/>
                <w:szCs w:val="32"/>
                <w:vertAlign w:val="superscript"/>
                <w:lang w:val="el-GR"/>
              </w:rPr>
              <w:t>2</w:t>
            </w:r>
          </w:p>
          <w:p w:rsidR="00161587" w:rsidRPr="003A06E6" w:rsidRDefault="00161587" w:rsidP="00AF5B16">
            <w:pPr>
              <w:rPr>
                <w:rStyle w:val="fontstyle01"/>
                <w:lang w:val="el-GR"/>
              </w:rPr>
            </w:pPr>
          </w:p>
        </w:tc>
        <w:tc>
          <w:tcPr>
            <w:tcW w:w="4711" w:type="dxa"/>
          </w:tcPr>
          <w:p w:rsidR="00161587" w:rsidRPr="00457F26" w:rsidRDefault="00EC401C" w:rsidP="00AF5B16">
            <w:pPr>
              <w:rPr>
                <w:rStyle w:val="fontstyle01"/>
                <w:lang w:val="el-GR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153920" cy="1951990"/>
                  <wp:effectExtent l="0" t="0" r="0" b="0"/>
                  <wp:docPr id="6" name="Εικόνα 4" descr="C:\Users\manolis\Documents\α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olis\Documents\α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195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587" w:rsidRDefault="00161587" w:rsidP="00161587">
      <w:pPr>
        <w:rPr>
          <w:rStyle w:val="fontstyle01"/>
          <w:b/>
          <w:u w:val="single"/>
          <w:lang w:val="el-GR"/>
        </w:rPr>
      </w:pPr>
    </w:p>
    <w:p w:rsidR="00161587" w:rsidRDefault="00161587" w:rsidP="00161587">
      <w:pPr>
        <w:rPr>
          <w:rStyle w:val="fontstyle01"/>
          <w:b/>
          <w:u w:val="single"/>
          <w:lang w:val="el-GR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Γ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p w:rsidR="00161587" w:rsidRDefault="00161587" w:rsidP="00161587">
      <w:pPr>
        <w:rPr>
          <w:rFonts w:ascii="Times New Roman" w:hAnsi="Times New Roman" w:cs="Times New Roman"/>
          <w:color w:val="000000"/>
          <w:sz w:val="24"/>
          <w:lang w:val="el-GR"/>
        </w:rPr>
      </w:pP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 </w:t>
      </w:r>
      <w:r w:rsidRPr="009002D5">
        <w:rPr>
          <w:rFonts w:ascii="TimesNewRomanPSMT" w:hAnsi="TimesNewRomanPSMT"/>
          <w:color w:val="000000"/>
          <w:sz w:val="24"/>
          <w:lang w:val="el-GR"/>
        </w:rPr>
        <w:t>Ποιες από τις παρακάτω τριάδες αριθμών είναι δυνατόν να αποτελούν πλευρές</w:t>
      </w:r>
      <w:r w:rsidR="00D07F25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9002D5">
        <w:rPr>
          <w:rFonts w:ascii="TimesNewRomanPSMT" w:hAnsi="TimesNewRomanPSMT"/>
          <w:color w:val="000000"/>
          <w:sz w:val="24"/>
          <w:lang w:val="el-GR"/>
        </w:rPr>
        <w:t>ορθογωνίου τριγώνου.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α. </w:t>
      </w:r>
      <w:r w:rsidRPr="00A077B1">
        <w:rPr>
          <w:rFonts w:ascii="TimesNewRomanPSMT" w:hAnsi="TimesNewRomanPSMT"/>
          <w:color w:val="000000"/>
          <w:sz w:val="24"/>
          <w:lang w:val="el-GR"/>
        </w:rPr>
        <w:t>9</w:t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, </w:t>
      </w:r>
      <w:r w:rsidRPr="00A077B1">
        <w:rPr>
          <w:rFonts w:ascii="TimesNewRomanPSMT" w:hAnsi="TimesNewRomanPSMT"/>
          <w:color w:val="000000"/>
          <w:sz w:val="24"/>
          <w:lang w:val="el-GR"/>
        </w:rPr>
        <w:t>12</w:t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, </w:t>
      </w:r>
      <w:r w:rsidRPr="00A077B1">
        <w:rPr>
          <w:rFonts w:ascii="TimesNewRomanPSMT" w:hAnsi="TimesNewRomanPSMT"/>
          <w:color w:val="000000"/>
          <w:sz w:val="24"/>
          <w:lang w:val="el-GR"/>
        </w:rPr>
        <w:t>1</w:t>
      </w:r>
      <w:r w:rsidRPr="00A3129C">
        <w:rPr>
          <w:rFonts w:ascii="TimesNewRomanPSMT" w:hAnsi="TimesNewRomanPSMT"/>
          <w:color w:val="000000"/>
          <w:sz w:val="24"/>
          <w:lang w:val="el-GR"/>
        </w:rPr>
        <w:t>5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β. </w:t>
      </w:r>
      <w:r w:rsidRPr="00161587">
        <w:rPr>
          <w:rFonts w:ascii="TimesNewRomanPSMT" w:hAnsi="TimesNewRomanPSMT"/>
          <w:color w:val="000000"/>
          <w:sz w:val="24"/>
          <w:lang w:val="el-GR"/>
        </w:rPr>
        <w:t>3</w:t>
      </w:r>
      <w:r w:rsidRPr="009002D5">
        <w:rPr>
          <w:rFonts w:ascii="TimesNewRomanPSMT" w:hAnsi="TimesNewRomanPSMT"/>
          <w:color w:val="000000"/>
          <w:sz w:val="24"/>
          <w:lang w:val="el-GR"/>
        </w:rPr>
        <w:t>, 1</w:t>
      </w:r>
      <w:r w:rsidRPr="00A3129C">
        <w:rPr>
          <w:rFonts w:ascii="TimesNewRomanPSMT" w:hAnsi="TimesNewRomanPSMT"/>
          <w:color w:val="000000"/>
          <w:sz w:val="24"/>
          <w:lang w:val="el-GR"/>
        </w:rPr>
        <w:t>1</w:t>
      </w:r>
      <w:r w:rsidRPr="009002D5">
        <w:rPr>
          <w:rFonts w:ascii="TimesNewRomanPSMT" w:hAnsi="TimesNewRomanPSMT"/>
          <w:color w:val="000000"/>
          <w:sz w:val="24"/>
          <w:lang w:val="el-GR"/>
        </w:rPr>
        <w:t>, 8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Να δικαιολογήσετε την απάντησή </w:t>
      </w:r>
      <w:r w:rsidR="00D07F25">
        <w:rPr>
          <w:rFonts w:ascii="Times New Roman" w:hAnsi="Times New Roman" w:cs="Times New Roman"/>
          <w:color w:val="000000"/>
          <w:sz w:val="24"/>
          <w:lang w:val="el-GR"/>
        </w:rPr>
        <w:t>σας</w:t>
      </w:r>
    </w:p>
    <w:p w:rsidR="00432F10" w:rsidRPr="00432F10" w:rsidRDefault="00432F10" w:rsidP="00161587">
      <w:pPr>
        <w:rPr>
          <w:rFonts w:ascii="Times New Roman" w:hAnsi="Times New Roman" w:cs="Times New Roman"/>
          <w:color w:val="000000"/>
          <w:sz w:val="24"/>
          <w:u w:val="single"/>
          <w:lang w:val="el-GR"/>
        </w:rPr>
      </w:pPr>
      <w:r w:rsidRPr="00432F10">
        <w:rPr>
          <w:rFonts w:ascii="Times New Roman" w:hAnsi="Times New Roman" w:cs="Times New Roman"/>
          <w:color w:val="000000"/>
          <w:sz w:val="24"/>
          <w:u w:val="single"/>
          <w:lang w:val="el-GR"/>
        </w:rPr>
        <w:t>Λύση</w:t>
      </w:r>
    </w:p>
    <w:p w:rsidR="00D07F25" w:rsidRDefault="00D07F25" w:rsidP="00161587">
      <w:pPr>
        <w:rPr>
          <w:rFonts w:ascii="TimesNewRomanPSMT" w:hAnsi="TimesNewRomanPSMT"/>
          <w:color w:val="000000"/>
          <w:sz w:val="24"/>
          <w:lang w:val="el-GR"/>
        </w:rPr>
      </w:pPr>
      <w:r w:rsidRPr="00432F10">
        <w:rPr>
          <w:rFonts w:ascii="TimesNewRomanPSMT" w:hAnsi="TimesNewRomanPSMT"/>
          <w:color w:val="FF0000"/>
          <w:sz w:val="24"/>
          <w:lang w:val="el-GR"/>
        </w:rPr>
        <w:t>15</w:t>
      </w:r>
      <w:r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432F10">
        <w:rPr>
          <w:rFonts w:ascii="TimesNewRomanPSMT" w:hAnsi="TimesNewRomanPSMT"/>
          <w:color w:val="FF0000"/>
          <w:sz w:val="24"/>
          <w:lang w:val="el-GR"/>
        </w:rPr>
        <w:t xml:space="preserve"> = 225</w:t>
      </w:r>
      <w:r>
        <w:rPr>
          <w:rFonts w:ascii="TimesNewRomanPSMT" w:hAnsi="TimesNewRomanPSMT"/>
          <w:color w:val="000000"/>
          <w:sz w:val="24"/>
          <w:lang w:val="el-GR"/>
        </w:rPr>
        <w:t xml:space="preserve">  και </w:t>
      </w:r>
      <w:r w:rsidRPr="00432F10">
        <w:rPr>
          <w:rFonts w:ascii="TimesNewRomanPSMT" w:hAnsi="TimesNewRomanPSMT"/>
          <w:color w:val="FF0000"/>
          <w:sz w:val="24"/>
          <w:lang w:val="el-GR"/>
        </w:rPr>
        <w:t>9</w:t>
      </w:r>
      <w:r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432F10">
        <w:rPr>
          <w:rFonts w:ascii="TimesNewRomanPSMT" w:hAnsi="TimesNewRomanPSMT"/>
          <w:color w:val="FF0000"/>
          <w:sz w:val="24"/>
          <w:lang w:val="el-GR"/>
        </w:rPr>
        <w:t xml:space="preserve"> + 12</w:t>
      </w:r>
      <w:r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432F10">
        <w:rPr>
          <w:rFonts w:ascii="TimesNewRomanPSMT" w:hAnsi="TimesNewRomanPSMT"/>
          <w:color w:val="FF0000"/>
          <w:sz w:val="24"/>
          <w:lang w:val="el-GR"/>
        </w:rPr>
        <w:t xml:space="preserve"> = 81 + 144 = 225</w:t>
      </w:r>
      <w:r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δηλαδή </w:t>
      </w:r>
      <w:r w:rsidR="00432F10" w:rsidRPr="00432F10">
        <w:rPr>
          <w:rFonts w:ascii="TimesNewRomanPSMT" w:hAnsi="TimesNewRomanPSMT"/>
          <w:color w:val="FF0000"/>
          <w:sz w:val="24"/>
          <w:lang w:val="el-GR"/>
        </w:rPr>
        <w:t>15</w:t>
      </w:r>
      <w:r w:rsidR="00432F10"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 w:rsidRPr="00432F10">
        <w:rPr>
          <w:rFonts w:ascii="TimesNewRomanPSMT" w:hAnsi="TimesNewRomanPSMT"/>
          <w:color w:val="FF0000"/>
          <w:sz w:val="24"/>
          <w:lang w:val="el-GR"/>
        </w:rPr>
        <w:t xml:space="preserve"> = 9</w:t>
      </w:r>
      <w:r w:rsidR="00432F10"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 w:rsidRPr="00432F10">
        <w:rPr>
          <w:rFonts w:ascii="TimesNewRomanPSMT" w:hAnsi="TimesNewRomanPSMT"/>
          <w:color w:val="FF0000"/>
          <w:sz w:val="24"/>
          <w:lang w:val="el-GR"/>
        </w:rPr>
        <w:t xml:space="preserve"> + 12</w:t>
      </w:r>
      <w:r w:rsidR="00432F10" w:rsidRPr="00432F10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 </w:t>
      </w:r>
      <w:r>
        <w:rPr>
          <w:rFonts w:ascii="TimesNewRomanPSMT" w:hAnsi="TimesNewRomanPSMT"/>
          <w:color w:val="000000"/>
          <w:sz w:val="24"/>
          <w:lang w:val="el-GR"/>
        </w:rPr>
        <w:t xml:space="preserve">Άρα οι αριθμοί </w:t>
      </w:r>
      <w:r w:rsidRPr="00432F10">
        <w:rPr>
          <w:rFonts w:ascii="TimesNewRomanPSMT" w:hAnsi="TimesNewRomanPSMT"/>
          <w:color w:val="FF0000"/>
          <w:sz w:val="24"/>
          <w:lang w:val="el-GR"/>
        </w:rPr>
        <w:t xml:space="preserve">9 , 12 </w:t>
      </w:r>
      <w:r>
        <w:rPr>
          <w:rFonts w:ascii="TimesNewRomanPSMT" w:hAnsi="TimesNewRomanPSMT"/>
          <w:color w:val="000000"/>
          <w:sz w:val="24"/>
          <w:lang w:val="el-GR"/>
        </w:rPr>
        <w:t xml:space="preserve">και </w:t>
      </w:r>
      <w:r w:rsidRPr="00432F10">
        <w:rPr>
          <w:rFonts w:ascii="TimesNewRomanPSMT" w:hAnsi="TimesNewRomanPSMT"/>
          <w:color w:val="FF0000"/>
          <w:sz w:val="24"/>
          <w:lang w:val="el-GR"/>
        </w:rPr>
        <w:t xml:space="preserve">15 </w:t>
      </w:r>
      <w:r w:rsidR="00432F10" w:rsidRPr="00F45042">
        <w:rPr>
          <w:rFonts w:ascii="TimesNewRomanPSMT" w:hAnsi="TimesNewRomanPSMT"/>
          <w:color w:val="000000"/>
          <w:sz w:val="24"/>
          <w:u w:val="single"/>
          <w:lang w:val="el-GR"/>
        </w:rPr>
        <w:t>είναι πλευρές ορθογωνίου τριγώνου</w:t>
      </w:r>
      <w:r w:rsidR="00432F10">
        <w:rPr>
          <w:rFonts w:ascii="TimesNewRomanPSMT" w:hAnsi="TimesNewRomanPSMT"/>
          <w:color w:val="000000"/>
          <w:sz w:val="24"/>
          <w:lang w:val="el-GR"/>
        </w:rPr>
        <w:t>.   (</w:t>
      </w:r>
      <w:r>
        <w:rPr>
          <w:rFonts w:ascii="TimesNewRomanPSMT" w:hAnsi="TimesNewRomanPSMT"/>
          <w:color w:val="000000"/>
          <w:sz w:val="24"/>
          <w:lang w:val="el-GR"/>
        </w:rPr>
        <w:t>αποτελούν πυθαγόρεια τριάδα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) </w:t>
      </w:r>
    </w:p>
    <w:p w:rsidR="00D07F25" w:rsidRPr="00F45042" w:rsidRDefault="00D07F25" w:rsidP="00161587">
      <w:pPr>
        <w:rPr>
          <w:rFonts w:ascii="TimesNewRomanPSMT" w:hAnsi="TimesNewRomanPSMT"/>
          <w:color w:val="000000"/>
          <w:sz w:val="24"/>
          <w:u w:val="single"/>
          <w:lang w:val="el-GR"/>
        </w:rPr>
      </w:pPr>
      <w:r w:rsidRPr="00F45042">
        <w:rPr>
          <w:rFonts w:ascii="TimesNewRomanPSMT" w:hAnsi="TimesNewRomanPSMT"/>
          <w:color w:val="FF0000"/>
          <w:sz w:val="24"/>
          <w:lang w:val="el-GR"/>
        </w:rPr>
        <w:t>11</w:t>
      </w:r>
      <w:r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F45042">
        <w:rPr>
          <w:rFonts w:ascii="TimesNewRomanPSMT" w:hAnsi="TimesNewRomanPSMT"/>
          <w:color w:val="FF0000"/>
          <w:sz w:val="24"/>
          <w:lang w:val="el-GR"/>
        </w:rPr>
        <w:t xml:space="preserve"> = 121 </w:t>
      </w:r>
      <w:r>
        <w:rPr>
          <w:rFonts w:ascii="TimesNewRomanPSMT" w:hAnsi="TimesNewRomanPSMT"/>
          <w:color w:val="000000"/>
          <w:sz w:val="24"/>
          <w:lang w:val="el-GR"/>
        </w:rPr>
        <w:t xml:space="preserve">και </w:t>
      </w:r>
      <w:r w:rsidRPr="00F45042">
        <w:rPr>
          <w:rFonts w:ascii="TimesNewRomanPSMT" w:hAnsi="TimesNewRomanPSMT"/>
          <w:color w:val="FF0000"/>
          <w:sz w:val="24"/>
          <w:lang w:val="el-GR"/>
        </w:rPr>
        <w:t>3</w:t>
      </w:r>
      <w:r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F45042">
        <w:rPr>
          <w:rFonts w:ascii="TimesNewRomanPSMT" w:hAnsi="TimesNewRomanPSMT"/>
          <w:color w:val="FF0000"/>
          <w:sz w:val="24"/>
          <w:lang w:val="el-GR"/>
        </w:rPr>
        <w:t xml:space="preserve"> + 8</w:t>
      </w:r>
      <w:r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F45042">
        <w:rPr>
          <w:rFonts w:ascii="TimesNewRomanPSMT" w:hAnsi="TimesNewRomanPSMT"/>
          <w:color w:val="FF0000"/>
          <w:sz w:val="24"/>
          <w:lang w:val="el-GR"/>
        </w:rPr>
        <w:t xml:space="preserve"> = 9 + 64 = 73 121</w:t>
      </w:r>
      <w:r w:rsidRPr="00F45042">
        <w:rPr>
          <w:rFonts w:ascii="Times New Roman" w:hAnsi="Times New Roman" w:cs="Times New Roman"/>
          <w:color w:val="FF0000"/>
          <w:sz w:val="24"/>
          <w:lang w:val="el-GR"/>
        </w:rPr>
        <w:t>≠</w:t>
      </w:r>
      <w:r w:rsidRPr="00F45042">
        <w:rPr>
          <w:rFonts w:ascii="TimesNewRomanPSMT" w:hAnsi="TimesNewRomanPSMT"/>
          <w:color w:val="FF0000"/>
          <w:sz w:val="24"/>
          <w:lang w:val="el-GR"/>
        </w:rPr>
        <w:t xml:space="preserve"> 73 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δηλαδή  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>11</w:t>
      </w:r>
      <w:r w:rsidR="00432F10"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 xml:space="preserve"> </w:t>
      </w:r>
      <w:r w:rsidR="00432F10" w:rsidRPr="00F45042">
        <w:rPr>
          <w:rFonts w:ascii="Times New Roman" w:hAnsi="Times New Roman" w:cs="Times New Roman"/>
          <w:color w:val="FF0000"/>
          <w:sz w:val="24"/>
          <w:lang w:val="el-GR"/>
        </w:rPr>
        <w:t xml:space="preserve">≠ 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>3</w:t>
      </w:r>
      <w:r w:rsidR="00432F10"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 xml:space="preserve"> + 8</w:t>
      </w:r>
      <w:r w:rsidR="00432F10" w:rsidRPr="00F45042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 xml:space="preserve">  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και επομένως οι αριθμοί 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>3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 , 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>8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 και </w:t>
      </w:r>
      <w:r w:rsidR="00432F10" w:rsidRPr="00F45042">
        <w:rPr>
          <w:rFonts w:ascii="TimesNewRomanPSMT" w:hAnsi="TimesNewRomanPSMT"/>
          <w:color w:val="FF0000"/>
          <w:sz w:val="24"/>
          <w:lang w:val="el-GR"/>
        </w:rPr>
        <w:t>11</w:t>
      </w:r>
      <w:r w:rsidR="00432F10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="00432F10" w:rsidRPr="00F45042">
        <w:rPr>
          <w:rFonts w:ascii="TimesNewRomanPSMT" w:hAnsi="TimesNewRomanPSMT"/>
          <w:color w:val="000000"/>
          <w:sz w:val="24"/>
          <w:u w:val="single"/>
          <w:lang w:val="el-GR"/>
        </w:rPr>
        <w:t>δεν μπορεί να είναι πλευρές ορθογωνίου τριγώνου.</w:t>
      </w:r>
    </w:p>
    <w:p w:rsidR="00161587" w:rsidRPr="00D07F25" w:rsidRDefault="00161587" w:rsidP="00161587">
      <w:pPr>
        <w:rPr>
          <w:rFonts w:ascii="TimesNewRomanPSMT" w:hAnsi="TimesNewRomanPSMT"/>
          <w:color w:val="000000"/>
          <w:sz w:val="24"/>
          <w:lang w:val="el-GR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Δ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tbl>
      <w:tblPr>
        <w:tblStyle w:val="a4"/>
        <w:tblW w:w="9574" w:type="dxa"/>
        <w:tblLayout w:type="fixed"/>
        <w:tblLook w:val="04A0"/>
      </w:tblPr>
      <w:tblGrid>
        <w:gridCol w:w="4413"/>
        <w:gridCol w:w="5161"/>
      </w:tblGrid>
      <w:tr w:rsidR="00161587" w:rsidTr="00DC1CC2">
        <w:trPr>
          <w:trHeight w:val="2202"/>
        </w:trPr>
        <w:tc>
          <w:tcPr>
            <w:tcW w:w="4413" w:type="dxa"/>
          </w:tcPr>
          <w:p w:rsidR="00161587" w:rsidRPr="00D523B2" w:rsidRDefault="00161587" w:rsidP="00AF5B16">
            <w:pPr>
              <w:rPr>
                <w:lang w:val="el-GR"/>
              </w:rPr>
            </w:pP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Στο τραπέζιο που δίνεται στο επόμενο σχήμα οι γωνίες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lang w:val="el-GR"/>
                    </w:rPr>
                    <m:t>Α</m:t>
                  </m:r>
                </m:e>
              </m:acc>
            </m:oMath>
            <w:r w:rsidRPr="00D523B2"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 </w:t>
            </w:r>
            <w:r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lang w:val="el-GR"/>
                    </w:rPr>
                    <m:t>Δ</m:t>
                  </m:r>
                </m:e>
              </m:acc>
            </m:oMath>
            <w:r w:rsidRPr="00D523B2"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, είναι ορθές και επίσης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ΑΒ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14</w:t>
            </w:r>
            <w:r w:rsidR="006C23BA">
              <w:rPr>
                <w:rFonts w:ascii="TimesNewRomanPSMT" w:hAnsi="TimesNewRomanPSMT"/>
                <w:color w:val="000000"/>
                <w:sz w:val="24"/>
              </w:rPr>
              <w:t>cm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,</w:t>
            </w:r>
            <w:r w:rsidR="00C90F99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ΒΓ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10</w:t>
            </w:r>
            <w:r w:rsidR="006C23BA">
              <w:rPr>
                <w:rFonts w:ascii="TimesNewRomanPSMT" w:hAnsi="TimesNewRomanPSMT"/>
                <w:color w:val="000000"/>
                <w:sz w:val="24"/>
              </w:rPr>
              <w:t>cm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,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ΑΔ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6</w:t>
            </w:r>
            <w:r w:rsidR="006C23BA">
              <w:rPr>
                <w:rFonts w:ascii="TimesNewRomanPSMT" w:hAnsi="TimesNewRomanPSMT"/>
                <w:color w:val="000000"/>
                <w:sz w:val="24"/>
              </w:rPr>
              <w:t>cm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. Να υπολογίσετε: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D523B2">
              <w:rPr>
                <w:rFonts w:ascii="TimesNewRomanPS-BoldMT" w:hAnsi="TimesNewRomanPS-BoldMT"/>
                <w:b/>
                <w:bCs/>
                <w:color w:val="000000"/>
                <w:sz w:val="24"/>
                <w:lang w:val="el-GR"/>
              </w:rPr>
              <w:t>Α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. Το μήκος της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ΔΓ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D523B2">
              <w:rPr>
                <w:rFonts w:ascii="TimesNewRomanPS-BoldMT" w:hAnsi="TimesNewRomanPS-BoldMT"/>
                <w:b/>
                <w:bCs/>
                <w:color w:val="000000"/>
                <w:sz w:val="24"/>
                <w:lang w:val="el-GR"/>
              </w:rPr>
              <w:t xml:space="preserve">Β.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Το εμβαδό του τραπεζίου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</w:p>
          <w:p w:rsidR="00161587" w:rsidRPr="00D523B2" w:rsidRDefault="00161587" w:rsidP="00AF5B16">
            <w:pPr>
              <w:rPr>
                <w:rFonts w:ascii="TimesNewRomanPSMT" w:hAnsi="TimesNewRomanPSMT"/>
                <w:color w:val="000000"/>
                <w:sz w:val="24"/>
                <w:lang w:val="el-GR"/>
              </w:rPr>
            </w:pPr>
          </w:p>
        </w:tc>
        <w:tc>
          <w:tcPr>
            <w:tcW w:w="5161" w:type="dxa"/>
          </w:tcPr>
          <w:p w:rsidR="00161587" w:rsidRDefault="00DC1CC2" w:rsidP="00AF5B16">
            <w:pPr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lang w:val="el-GR" w:eastAsia="el-GR"/>
              </w:rPr>
              <w:drawing>
                <wp:inline distT="0" distB="0" distL="0" distR="0">
                  <wp:extent cx="2646680" cy="1371600"/>
                  <wp:effectExtent l="0" t="0" r="0" b="0"/>
                  <wp:docPr id="8" name="Εικόνα 6" descr="C:\Users\manolis\Documents\BDK B1 D1aΔλυθσει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olis\Documents\BDK B1 D1aΔλυθσει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CC2" w:rsidRDefault="00DC1CC2" w:rsidP="00161587">
      <w:pPr>
        <w:rPr>
          <w:rFonts w:ascii="TimesNewRomanPSMT" w:hAnsi="TimesNewRomanPSMT"/>
          <w:color w:val="000000"/>
          <w:sz w:val="24"/>
          <w:u w:val="single"/>
          <w:lang w:val="el-GR"/>
        </w:rPr>
      </w:pPr>
    </w:p>
    <w:p w:rsidR="00161587" w:rsidRDefault="00DC1CC2" w:rsidP="00161587">
      <w:pPr>
        <w:rPr>
          <w:rFonts w:ascii="TimesNewRomanPSMT" w:hAnsi="TimesNewRomanPSMT"/>
          <w:color w:val="000000"/>
          <w:sz w:val="24"/>
          <w:u w:val="single"/>
          <w:lang w:val="el-GR"/>
        </w:rPr>
      </w:pPr>
      <w:r w:rsidRPr="00DC1CC2">
        <w:rPr>
          <w:rFonts w:ascii="TimesNewRomanPSMT" w:hAnsi="TimesNewRomanPSMT"/>
          <w:color w:val="000000"/>
          <w:sz w:val="24"/>
          <w:u w:val="single"/>
          <w:lang w:val="el-GR"/>
        </w:rPr>
        <w:lastRenderedPageBreak/>
        <w:t>ΛΥΣΗ</w:t>
      </w:r>
    </w:p>
    <w:p w:rsidR="00DC1CC2" w:rsidRPr="00AC491A" w:rsidRDefault="00DC1CC2" w:rsidP="00161587">
      <w:pPr>
        <w:rPr>
          <w:rFonts w:ascii="TimesNewRomanPSMT" w:hAnsi="TimesNewRomanPSMT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Α. Φέρουμε το ΒΕ </w:t>
      </w:r>
      <m:oMath>
        <m:r>
          <w:rPr>
            <w:rFonts w:ascii="Cambria Math" w:hAnsi="Cambria Math"/>
            <w:color w:val="FF0000"/>
            <w:sz w:val="24"/>
            <w:lang w:val="el-GR"/>
          </w:rPr>
          <m:t>⊥</m:t>
        </m:r>
      </m:oMath>
      <w:r w:rsidR="0057479A" w:rsidRPr="00AC491A">
        <w:rPr>
          <w:rFonts w:ascii="TimesNewRomanPSMT" w:hAnsi="TimesNewRomanPSMT"/>
          <w:color w:val="FF0000"/>
          <w:sz w:val="24"/>
          <w:lang w:val="el-GR"/>
        </w:rPr>
        <w:t xml:space="preserve"> ΔΓ .Το ΑΒΕΔ είναι ορθογώνιο παραλληλόγραμμο και επομένως το ΔΕ = ΑΒ = 14 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="0057479A" w:rsidRPr="00AC491A">
        <w:rPr>
          <w:rFonts w:ascii="TimesNewRomanPSMT" w:hAnsi="TimesNewRomanPSMT"/>
          <w:color w:val="FF0000"/>
          <w:sz w:val="24"/>
          <w:lang w:val="el-GR"/>
        </w:rPr>
        <w:t xml:space="preserve"> και το ΒΕ = ΑΔ = 6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="0057479A" w:rsidRPr="00AC491A">
        <w:rPr>
          <w:rFonts w:ascii="TimesNewRomanPSMT" w:hAnsi="TimesNewRomanPSMT"/>
          <w:color w:val="FF0000"/>
          <w:sz w:val="24"/>
          <w:lang w:val="el-GR"/>
        </w:rPr>
        <w:t>.</w:t>
      </w:r>
    </w:p>
    <w:p w:rsidR="0057479A" w:rsidRPr="00AC491A" w:rsidRDefault="0057479A" w:rsidP="00161587">
      <w:pPr>
        <w:rPr>
          <w:rFonts w:ascii="TimesNewRomanPSMT" w:hAnsi="TimesNewRomanPSMT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>Από το ορθογώνιο τρίγωνο Β</w:t>
      </w:r>
      <m:oMath>
        <m:r>
          <w:rPr>
            <w:rFonts w:ascii="Cambria Math" w:hAnsi="Cambria Math"/>
            <w:color w:val="FF0000"/>
            <w:sz w:val="24"/>
            <w:lang w:val="el-GR"/>
          </w:rPr>
          <m:t>Ε</m:t>
        </m:r>
      </m:oMath>
      <w:r w:rsidRPr="00AC491A">
        <w:rPr>
          <w:rFonts w:ascii="TimesNewRomanPSMT" w:hAnsi="TimesNewRomanPSMT"/>
          <w:color w:val="FF0000"/>
          <w:sz w:val="24"/>
          <w:lang w:val="el-GR"/>
        </w:rPr>
        <w:t xml:space="preserve">Γ ( </w:t>
      </w:r>
      <m:oMath>
        <m:acc>
          <m:acc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lang w:val="el-GR"/>
              </w:rPr>
              <m:t>Ε</m:t>
            </m:r>
          </m:e>
        </m:acc>
        <m:r>
          <w:rPr>
            <w:rFonts w:ascii="Cambria Math" w:hAnsi="Cambria Math"/>
            <w:color w:val="FF0000"/>
            <w:sz w:val="24"/>
            <w:lang w:val="el-GR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lang w:val="el-GR"/>
              </w:rPr>
              <m:t>90</m:t>
            </m:r>
          </m:e>
          <m:sup>
            <m:r>
              <w:rPr>
                <w:rFonts w:ascii="Cambria Math" w:hAnsi="Cambria Math"/>
                <w:color w:val="FF0000"/>
                <w:sz w:val="24"/>
                <w:lang w:val="el-GR"/>
              </w:rPr>
              <m:t>ο</m:t>
            </m:r>
          </m:sup>
        </m:sSup>
      </m:oMath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) έχουμε ΕΓ</w:t>
      </w:r>
      <w:r w:rsidRPr="00AC491A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= ΒΓ</w:t>
      </w:r>
      <w:r w:rsidRPr="00AC491A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– ΒΕ</w:t>
      </w:r>
      <w:r w:rsidRPr="00AC491A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= 10</w:t>
      </w:r>
      <w:r w:rsidRPr="00AC491A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</w:t>
      </w:r>
      <w:r w:rsidR="00C90F99" w:rsidRPr="00AC491A">
        <w:rPr>
          <w:rFonts w:ascii="TimesNewRomanPSMT" w:hAnsi="TimesNewRomanPSMT"/>
          <w:color w:val="FF0000"/>
          <w:sz w:val="24"/>
          <w:lang w:val="el-GR"/>
        </w:rPr>
        <w:t>–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</w:t>
      </w:r>
      <w:r w:rsidR="00C90F99" w:rsidRPr="00AC491A">
        <w:rPr>
          <w:rFonts w:ascii="TimesNewRomanPSMT" w:hAnsi="TimesNewRomanPSMT"/>
          <w:color w:val="FF0000"/>
          <w:sz w:val="24"/>
          <w:lang w:val="el-GR"/>
        </w:rPr>
        <w:t>6</w:t>
      </w:r>
      <w:r w:rsidR="00C90F99" w:rsidRPr="00AC491A">
        <w:rPr>
          <w:rFonts w:ascii="TimesNewRomanPSMT" w:hAnsi="TimesNewRomanPSMT"/>
          <w:color w:val="FF0000"/>
          <w:sz w:val="24"/>
          <w:vertAlign w:val="superscript"/>
          <w:lang w:val="el-GR"/>
        </w:rPr>
        <w:t>2</w:t>
      </w:r>
      <w:r w:rsidR="00C90F99" w:rsidRPr="00AC491A">
        <w:rPr>
          <w:rFonts w:ascii="TimesNewRomanPSMT" w:hAnsi="TimesNewRomanPSMT"/>
          <w:color w:val="FF0000"/>
          <w:sz w:val="24"/>
          <w:lang w:val="el-GR"/>
        </w:rPr>
        <w:t xml:space="preserve"> = 100 – 36 =  64 , άρα </w:t>
      </w:r>
      <m:oMath>
        <m:r>
          <w:rPr>
            <w:rFonts w:ascii="Cambria Math" w:hAnsi="Cambria Math"/>
            <w:color w:val="FF0000"/>
            <w:sz w:val="24"/>
            <w:lang w:val="el-GR"/>
          </w:rPr>
          <m:t xml:space="preserve">ΕΓ= ± </m:t>
        </m:r>
        <m:rad>
          <m:radPr>
            <m:degHide m:val="on"/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lang w:val="el-GR"/>
              </w:rPr>
              <m:t>64</m:t>
            </m:r>
          </m:e>
        </m:rad>
        <m:r>
          <w:rPr>
            <w:rFonts w:ascii="Cambria Math" w:hAnsi="Cambria Math"/>
            <w:color w:val="FF0000"/>
            <w:sz w:val="24"/>
            <w:lang w:val="el-GR"/>
          </w:rPr>
          <m:t xml:space="preserve">= ±8 </m:t>
        </m:r>
      </m:oMath>
      <w:r w:rsidR="00C90F99" w:rsidRPr="00AC491A">
        <w:rPr>
          <w:rFonts w:ascii="TimesNewRomanPSMT" w:hAnsi="TimesNewRomanPSMT"/>
          <w:color w:val="FF0000"/>
          <w:sz w:val="24"/>
          <w:lang w:val="el-GR"/>
        </w:rPr>
        <w:t xml:space="preserve">και επειδή αρνητικό μήκος δεν έχουμε το ΕΓ = 8 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="00C90F99" w:rsidRPr="00AC491A">
        <w:rPr>
          <w:rFonts w:ascii="TimesNewRomanPSMT" w:hAnsi="TimesNewRomanPSMT"/>
          <w:color w:val="FF0000"/>
          <w:sz w:val="24"/>
          <w:lang w:val="el-GR"/>
        </w:rPr>
        <w:t>.</w:t>
      </w:r>
    </w:p>
    <w:p w:rsidR="00C90F99" w:rsidRPr="00AC491A" w:rsidRDefault="00C90F99" w:rsidP="00161587">
      <w:pPr>
        <w:rPr>
          <w:rFonts w:ascii="TimesNewRomanPSMT" w:hAnsi="TimesNewRomanPSMT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Επομένως το ΔΓ = ΔΕ + ΕΓ = 14 + 8 = 22 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Pr="00AC491A">
        <w:rPr>
          <w:rFonts w:ascii="TimesNewRomanPSMT" w:hAnsi="TimesNewRomanPSMT"/>
          <w:color w:val="FF0000"/>
          <w:sz w:val="24"/>
          <w:lang w:val="el-GR"/>
        </w:rPr>
        <w:t>.</w:t>
      </w:r>
    </w:p>
    <w:p w:rsidR="00C90F99" w:rsidRPr="00AC491A" w:rsidRDefault="00C90F99" w:rsidP="00161587">
      <w:pPr>
        <w:rPr>
          <w:rFonts w:ascii="TimesNewRomanPSMT" w:hAnsi="TimesNewRomanPSMT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Β. Το εμβαδόν του τραπεζίου δίνεται από τον τύπο </w:t>
      </w:r>
      <m:oMath>
        <m:r>
          <w:rPr>
            <w:rFonts w:ascii="Cambria Math" w:hAnsi="Cambria Math"/>
            <w:color w:val="FF0000"/>
            <w:sz w:val="24"/>
            <w:lang w:val="el-GR"/>
          </w:rPr>
          <m:t>Ε</m:t>
        </m:r>
        <m:r>
          <w:rPr>
            <w:rFonts w:ascii="Cambria Math" w:hAnsi="Cambria Math"/>
            <w:color w:val="FF0000"/>
            <w:sz w:val="24"/>
            <w:vertAlign w:val="subscript"/>
            <w:lang w:val="el-GR"/>
          </w:rPr>
          <m:t>τραπεζίου</m:t>
        </m:r>
        <m:r>
          <w:rPr>
            <w:rFonts w:ascii="Cambria Math" w:hAnsi="Cambria Math"/>
            <w:color w:val="FF0000"/>
            <w:sz w:val="24"/>
            <w:lang w:val="el-GR"/>
          </w:rPr>
          <m:t xml:space="preserve"> = 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lang w:val="el-GR"/>
                  </w:rPr>
                  <m:t>Β+β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lang w:val="el-GR"/>
              </w:rPr>
              <m:t>.υ</m:t>
            </m:r>
          </m:num>
          <m:den>
            <m:r>
              <w:rPr>
                <w:rFonts w:ascii="Cambria Math" w:hAnsi="Cambria Math"/>
                <w:color w:val="FF0000"/>
                <w:sz w:val="24"/>
                <w:lang w:val="el-GR"/>
              </w:rPr>
              <m:t>2</m:t>
            </m:r>
          </m:den>
        </m:f>
      </m:oMath>
      <w:r w:rsidR="00AC491A" w:rsidRPr="00AC491A">
        <w:rPr>
          <w:rFonts w:ascii="TimesNewRomanPSMT" w:hAnsi="TimesNewRomanPSMT"/>
          <w:color w:val="FF0000"/>
          <w:sz w:val="24"/>
          <w:lang w:val="el-GR"/>
        </w:rPr>
        <w:t xml:space="preserve"> .</w:t>
      </w:r>
    </w:p>
    <w:p w:rsidR="00AC491A" w:rsidRPr="00AC491A" w:rsidRDefault="00AC491A" w:rsidP="00161587">
      <w:pPr>
        <w:rPr>
          <w:rFonts w:ascii="TimesNewRomanPSMT" w:hAnsi="TimesNewRomanPSMT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( Β = ΔΓ= 22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, β = ΑΒ= 14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 και υ = ΑΔ = 6</w:t>
      </w:r>
      <w:r w:rsidR="006C23BA">
        <w:rPr>
          <w:rFonts w:ascii="TimesNewRomanPSMT" w:hAnsi="TimesNewRomanPSMT"/>
          <w:color w:val="FF0000"/>
          <w:sz w:val="24"/>
        </w:rPr>
        <w:t>cm</w:t>
      </w: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 )</w:t>
      </w:r>
    </w:p>
    <w:p w:rsidR="00AC491A" w:rsidRPr="00AC491A" w:rsidRDefault="00AC491A" w:rsidP="00161587">
      <w:pPr>
        <w:rPr>
          <w:oMath/>
          <w:rFonts w:ascii="Cambria Math" w:hAnsi="Cambria Math"/>
          <w:color w:val="FF0000"/>
          <w:sz w:val="24"/>
          <w:lang w:val="el-GR"/>
        </w:rPr>
      </w:pPr>
      <w:r w:rsidRPr="00AC491A">
        <w:rPr>
          <w:rFonts w:ascii="TimesNewRomanPSMT" w:hAnsi="TimesNewRomanPSMT"/>
          <w:color w:val="FF0000"/>
          <w:sz w:val="24"/>
          <w:lang w:val="el-GR"/>
        </w:rPr>
        <w:t xml:space="preserve">Άρα το εμβαδόν του τραπεζίου </w:t>
      </w:r>
      <m:oMath>
        <m:d>
          <m:d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lang w:val="el-GR"/>
              </w:rPr>
              <m:t>ΑΒΓΔ</m:t>
            </m:r>
          </m:e>
        </m:d>
        <m:r>
          <w:rPr>
            <w:rFonts w:ascii="Cambria Math" w:hAnsi="Cambria Math"/>
            <w:color w:val="FF0000"/>
            <w:sz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lang w:val="el-GR"/>
                  </w:rPr>
                  <m:t>ΔΓ+ΑΒ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lang w:val="el-GR"/>
              </w:rPr>
              <m:t>ΑΔ</m:t>
            </m:r>
          </m:num>
          <m:den>
            <m:r>
              <w:rPr>
                <w:rFonts w:ascii="Cambria Math" w:hAnsi="Cambria Math"/>
                <w:color w:val="FF0000"/>
                <w:sz w:val="24"/>
                <w:lang w:val="el-GR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lang w:val="el-GR"/>
              </w:rPr>
              <m:t>(22+14)6</m:t>
            </m:r>
          </m:num>
          <m:den>
            <m:r>
              <w:rPr>
                <w:rFonts w:ascii="Cambria Math" w:hAnsi="Cambria Math"/>
                <w:color w:val="FF0000"/>
                <w:sz w:val="24"/>
                <w:lang w:val="el-GR"/>
              </w:rPr>
              <m:t>2</m:t>
            </m:r>
          </m:den>
        </m:f>
        <m:r>
          <w:rPr>
            <w:rFonts w:ascii="Cambria Math" w:hAnsi="Cambria Math"/>
            <w:color w:val="FF0000"/>
            <w:sz w:val="24"/>
            <w:lang w:val="el-GR"/>
          </w:rPr>
          <m:t xml:space="preserve">=36 *3=108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lang w:val="el-GR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lang w:val="el-GR"/>
              </w:rPr>
              <m:t>cm</m:t>
            </m:r>
          </m:e>
          <m:sup>
            <m:r>
              <w:rPr>
                <w:rFonts w:ascii="Cambria Math" w:hAnsi="Cambria Math"/>
                <w:color w:val="FF0000"/>
                <w:sz w:val="24"/>
                <w:lang w:val="el-GR"/>
              </w:rPr>
              <m:t>2</m:t>
            </m:r>
          </m:sup>
        </m:sSup>
        <m:r>
          <w:rPr>
            <w:rFonts w:ascii="Cambria Math" w:hAnsi="Cambria Math"/>
            <w:color w:val="FF0000"/>
            <w:sz w:val="24"/>
            <w:lang w:val="el-GR"/>
          </w:rPr>
          <m:t>.</m:t>
        </m:r>
      </m:oMath>
    </w:p>
    <w:sectPr w:rsidR="00AC491A" w:rsidRPr="00AC491A" w:rsidSect="0020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TigerExpe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54E0"/>
    <w:rsid w:val="000962A2"/>
    <w:rsid w:val="000C1592"/>
    <w:rsid w:val="00161587"/>
    <w:rsid w:val="00170BC7"/>
    <w:rsid w:val="00176659"/>
    <w:rsid w:val="002054E0"/>
    <w:rsid w:val="002F7CA0"/>
    <w:rsid w:val="00432F10"/>
    <w:rsid w:val="0057479A"/>
    <w:rsid w:val="006360A4"/>
    <w:rsid w:val="006C23BA"/>
    <w:rsid w:val="0072135B"/>
    <w:rsid w:val="007639C3"/>
    <w:rsid w:val="009002D5"/>
    <w:rsid w:val="00953E16"/>
    <w:rsid w:val="00A077B1"/>
    <w:rsid w:val="00A3129C"/>
    <w:rsid w:val="00AC491A"/>
    <w:rsid w:val="00C46905"/>
    <w:rsid w:val="00C90F99"/>
    <w:rsid w:val="00D07F25"/>
    <w:rsid w:val="00DB5D70"/>
    <w:rsid w:val="00DC1CC2"/>
    <w:rsid w:val="00EB7380"/>
    <w:rsid w:val="00EC401C"/>
    <w:rsid w:val="00F45042"/>
    <w:rsid w:val="00FA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E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54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54E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CA0"/>
    <w:rPr>
      <w:rFonts w:ascii="Tahoma" w:eastAsiaTheme="minorEastAsi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90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747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manolis</cp:lastModifiedBy>
  <cp:revision>9</cp:revision>
  <cp:lastPrinted>2016-11-20T20:09:00Z</cp:lastPrinted>
  <dcterms:created xsi:type="dcterms:W3CDTF">2016-11-25T17:05:00Z</dcterms:created>
  <dcterms:modified xsi:type="dcterms:W3CDTF">2016-11-25T18:25:00Z</dcterms:modified>
</cp:coreProperties>
</file>